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B7" w:rsidRDefault="009953B7" w:rsidP="009953B7">
      <w:pPr>
        <w:pStyle w:val="Default"/>
        <w:jc w:val="center"/>
        <w:rPr>
          <w:sz w:val="28"/>
          <w:szCs w:val="28"/>
        </w:rPr>
      </w:pPr>
      <w:r w:rsidRPr="00D24EC7">
        <w:rPr>
          <w:sz w:val="28"/>
          <w:szCs w:val="28"/>
        </w:rPr>
        <w:t>Министерство образования и молодежной политики Чувашской Республики</w:t>
      </w:r>
    </w:p>
    <w:p w:rsidR="009953B7" w:rsidRPr="00D24EC7" w:rsidRDefault="009953B7" w:rsidP="009953B7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культуры, по делам национальностей и архивного дела Чувашской Республики</w:t>
      </w:r>
    </w:p>
    <w:p w:rsidR="009953B7" w:rsidRPr="00D24EC7" w:rsidRDefault="009953B7" w:rsidP="009953B7">
      <w:pPr>
        <w:pStyle w:val="Default"/>
        <w:jc w:val="center"/>
        <w:rPr>
          <w:sz w:val="28"/>
          <w:szCs w:val="28"/>
        </w:rPr>
      </w:pPr>
      <w:r w:rsidRPr="00D24EC7">
        <w:rPr>
          <w:sz w:val="28"/>
          <w:szCs w:val="28"/>
        </w:rPr>
        <w:t>Чувашский государственный институт гуманитарных наук</w:t>
      </w:r>
    </w:p>
    <w:p w:rsidR="009953B7" w:rsidRPr="00D24EC7" w:rsidRDefault="009953B7" w:rsidP="009953B7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Государственный исторический архив </w:t>
      </w:r>
      <w:r w:rsidRPr="00D24EC7">
        <w:rPr>
          <w:sz w:val="28"/>
          <w:szCs w:val="28"/>
        </w:rPr>
        <w:t>Чувашск</w:t>
      </w:r>
      <w:r>
        <w:rPr>
          <w:sz w:val="28"/>
          <w:szCs w:val="28"/>
        </w:rPr>
        <w:t>о</w:t>
      </w:r>
      <w:r w:rsidRPr="00D24EC7">
        <w:rPr>
          <w:sz w:val="28"/>
          <w:szCs w:val="28"/>
        </w:rPr>
        <w:t xml:space="preserve">й </w:t>
      </w:r>
      <w:r>
        <w:rPr>
          <w:sz w:val="28"/>
          <w:szCs w:val="28"/>
        </w:rPr>
        <w:t xml:space="preserve">Республики </w:t>
      </w:r>
    </w:p>
    <w:p w:rsidR="009953B7" w:rsidRDefault="009953B7" w:rsidP="009953B7">
      <w:pPr>
        <w:pStyle w:val="Default"/>
        <w:jc w:val="center"/>
        <w:rPr>
          <w:b/>
          <w:bCs/>
          <w:sz w:val="28"/>
          <w:szCs w:val="28"/>
        </w:rPr>
      </w:pPr>
    </w:p>
    <w:p w:rsidR="009953B7" w:rsidRPr="009B0CC3" w:rsidRDefault="009953B7" w:rsidP="009953B7">
      <w:pPr>
        <w:pStyle w:val="Default"/>
        <w:rPr>
          <w:b/>
          <w:bCs/>
          <w:sz w:val="28"/>
          <w:szCs w:val="28"/>
        </w:rPr>
      </w:pPr>
    </w:p>
    <w:p w:rsidR="009953B7" w:rsidRPr="009B0CC3" w:rsidRDefault="009953B7" w:rsidP="009953B7">
      <w:pPr>
        <w:pStyle w:val="Default"/>
        <w:jc w:val="center"/>
        <w:rPr>
          <w:b/>
          <w:bCs/>
          <w:sz w:val="28"/>
          <w:szCs w:val="28"/>
        </w:rPr>
      </w:pPr>
      <w:r w:rsidRPr="009B0CC3">
        <w:rPr>
          <w:b/>
          <w:bCs/>
          <w:sz w:val="28"/>
          <w:szCs w:val="28"/>
        </w:rPr>
        <w:t xml:space="preserve">ИНФОРМАЦИОННОЕ ПИСЬМО </w:t>
      </w:r>
      <w:r>
        <w:rPr>
          <w:b/>
          <w:bCs/>
          <w:sz w:val="28"/>
          <w:szCs w:val="28"/>
        </w:rPr>
        <w:t>№2</w:t>
      </w:r>
    </w:p>
    <w:p w:rsidR="009953B7" w:rsidRPr="009B0CC3" w:rsidRDefault="009953B7" w:rsidP="009953B7">
      <w:pPr>
        <w:pStyle w:val="Default"/>
        <w:rPr>
          <w:sz w:val="28"/>
          <w:szCs w:val="28"/>
        </w:rPr>
      </w:pPr>
    </w:p>
    <w:p w:rsidR="009953B7" w:rsidRPr="009B0CC3" w:rsidRDefault="009953B7" w:rsidP="009953B7">
      <w:pPr>
        <w:pStyle w:val="Default"/>
        <w:jc w:val="center"/>
        <w:rPr>
          <w:sz w:val="28"/>
          <w:szCs w:val="28"/>
        </w:rPr>
      </w:pPr>
      <w:r w:rsidRPr="009B0CC3">
        <w:rPr>
          <w:sz w:val="28"/>
          <w:szCs w:val="28"/>
        </w:rPr>
        <w:t>Уважаемые коллеги!</w:t>
      </w:r>
    </w:p>
    <w:p w:rsidR="009953B7" w:rsidRPr="009B0CC3" w:rsidRDefault="009953B7" w:rsidP="009953B7">
      <w:pPr>
        <w:pStyle w:val="Default"/>
        <w:jc w:val="center"/>
        <w:rPr>
          <w:sz w:val="28"/>
          <w:szCs w:val="28"/>
        </w:rPr>
      </w:pPr>
    </w:p>
    <w:p w:rsidR="009953B7" w:rsidRPr="009E3308" w:rsidRDefault="009953B7" w:rsidP="009953B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B0CC3">
        <w:rPr>
          <w:rFonts w:ascii="Times New Roman" w:hAnsi="Times New Roman" w:cs="Times New Roman"/>
          <w:b w:val="0"/>
          <w:sz w:val="28"/>
          <w:szCs w:val="28"/>
        </w:rPr>
        <w:t xml:space="preserve">Приглашаем Вас принять участие в работе Межрегиональной научно-практической конференции </w:t>
      </w:r>
      <w:r w:rsidRPr="009B0CC3">
        <w:rPr>
          <w:rFonts w:ascii="Times New Roman" w:hAnsi="Times New Roman" w:cs="Times New Roman"/>
          <w:bCs/>
          <w:sz w:val="28"/>
          <w:szCs w:val="28"/>
        </w:rPr>
        <w:t>«Строительство Сурского и Казанского оборонительных рубежей – трудовой подвиг народов Поволжья»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9E3308">
        <w:rPr>
          <w:rFonts w:ascii="Times New Roman" w:hAnsi="Times New Roman" w:cs="Times New Roman"/>
          <w:b w:val="0"/>
          <w:bCs/>
          <w:sz w:val="28"/>
          <w:szCs w:val="28"/>
        </w:rPr>
        <w:t xml:space="preserve">Конференция проводится </w:t>
      </w:r>
      <w:r w:rsidRPr="009E3308">
        <w:rPr>
          <w:rFonts w:ascii="Times New Roman" w:hAnsi="Times New Roman" w:cs="Times New Roman"/>
          <w:b w:val="0"/>
          <w:sz w:val="28"/>
          <w:szCs w:val="28"/>
        </w:rPr>
        <w:t>в рамках мероприятий Года, посвященного трудовому подвигу строителей Сурского и Казанского оборонительных рубежей в Чувашской Республике.</w:t>
      </w:r>
    </w:p>
    <w:p w:rsidR="009953B7" w:rsidRDefault="009953B7" w:rsidP="009953B7">
      <w:pPr>
        <w:pStyle w:val="Default"/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Конференция</w:t>
      </w:r>
      <w:r w:rsidRPr="00D24EC7">
        <w:rPr>
          <w:sz w:val="28"/>
          <w:szCs w:val="28"/>
        </w:rPr>
        <w:t xml:space="preserve"> состоится </w:t>
      </w:r>
      <w:r>
        <w:rPr>
          <w:b/>
          <w:bCs/>
          <w:sz w:val="28"/>
          <w:szCs w:val="28"/>
        </w:rPr>
        <w:t>22 июня</w:t>
      </w:r>
      <w:r w:rsidRPr="00D24EC7">
        <w:rPr>
          <w:b/>
          <w:bCs/>
          <w:sz w:val="28"/>
          <w:szCs w:val="28"/>
        </w:rPr>
        <w:t xml:space="preserve"> 202</w:t>
      </w:r>
      <w:r>
        <w:rPr>
          <w:b/>
          <w:bCs/>
          <w:sz w:val="28"/>
          <w:szCs w:val="28"/>
        </w:rPr>
        <w:t>1</w:t>
      </w:r>
      <w:r w:rsidRPr="00D24EC7">
        <w:rPr>
          <w:b/>
          <w:bCs/>
          <w:sz w:val="28"/>
          <w:szCs w:val="28"/>
        </w:rPr>
        <w:t xml:space="preserve"> г. </w:t>
      </w:r>
      <w:r>
        <w:rPr>
          <w:b/>
          <w:bCs/>
          <w:sz w:val="28"/>
          <w:szCs w:val="28"/>
        </w:rPr>
        <w:t xml:space="preserve"> </w:t>
      </w:r>
    </w:p>
    <w:p w:rsidR="009953B7" w:rsidRPr="00CB6116" w:rsidRDefault="009953B7" w:rsidP="009953B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Заявку на участие в конференции (см.: Приложение 1) просим  прислать на адреса: </w:t>
      </w:r>
      <w:hyperlink r:id="rId5" w:history="1">
        <w:r w:rsidRPr="00EE73A0">
          <w:rPr>
            <w:rStyle w:val="a4"/>
            <w:b/>
            <w:bCs/>
            <w:color w:val="auto"/>
            <w:sz w:val="28"/>
            <w:szCs w:val="28"/>
            <w:u w:val="none"/>
          </w:rPr>
          <w:t>boyko2003@yandex.ru</w:t>
        </w:r>
      </w:hyperlink>
      <w:r w:rsidRPr="00EE73A0">
        <w:rPr>
          <w:b/>
          <w:bCs/>
          <w:color w:val="auto"/>
          <w:sz w:val="28"/>
          <w:szCs w:val="28"/>
        </w:rPr>
        <w:t xml:space="preserve">; </w:t>
      </w:r>
      <w:hyperlink r:id="rId6" w:history="1">
        <w:r w:rsidRPr="00EE73A0">
          <w:rPr>
            <w:rStyle w:val="a4"/>
            <w:b/>
            <w:bCs/>
            <w:color w:val="auto"/>
            <w:sz w:val="28"/>
            <w:szCs w:val="28"/>
            <w:u w:val="none"/>
            <w:lang w:val="en-US"/>
          </w:rPr>
          <w:t>val</w:t>
        </w:r>
        <w:r w:rsidRPr="00EE73A0">
          <w:rPr>
            <w:rStyle w:val="a4"/>
            <w:b/>
            <w:bCs/>
            <w:color w:val="auto"/>
            <w:sz w:val="28"/>
            <w:szCs w:val="28"/>
            <w:u w:val="none"/>
          </w:rPr>
          <w:t>1957@</w:t>
        </w:r>
        <w:r w:rsidRPr="00EE73A0">
          <w:rPr>
            <w:rStyle w:val="a4"/>
            <w:b/>
            <w:bCs/>
            <w:color w:val="auto"/>
            <w:sz w:val="28"/>
            <w:szCs w:val="28"/>
            <w:u w:val="none"/>
            <w:lang w:val="en-US"/>
          </w:rPr>
          <w:t>rambler</w:t>
        </w:r>
        <w:r w:rsidRPr="00EE73A0">
          <w:rPr>
            <w:rStyle w:val="a4"/>
            <w:b/>
            <w:bCs/>
            <w:color w:val="auto"/>
            <w:sz w:val="28"/>
            <w:szCs w:val="28"/>
            <w:u w:val="none"/>
          </w:rPr>
          <w:t>.</w:t>
        </w:r>
        <w:r w:rsidRPr="00EE73A0">
          <w:rPr>
            <w:rStyle w:val="a4"/>
            <w:b/>
            <w:bCs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b/>
          <w:bCs/>
          <w:sz w:val="28"/>
          <w:szCs w:val="28"/>
        </w:rPr>
        <w:t xml:space="preserve">; </w:t>
      </w:r>
      <w:r>
        <w:rPr>
          <w:b/>
          <w:bCs/>
          <w:sz w:val="28"/>
          <w:szCs w:val="28"/>
          <w:lang w:val="en-US"/>
        </w:rPr>
        <w:t>gia</w:t>
      </w:r>
      <w:r w:rsidRPr="009E3308">
        <w:rPr>
          <w:b/>
          <w:bCs/>
          <w:sz w:val="28"/>
          <w:szCs w:val="28"/>
        </w:rPr>
        <w:t>@</w:t>
      </w:r>
      <w:r>
        <w:rPr>
          <w:b/>
          <w:bCs/>
          <w:sz w:val="28"/>
          <w:szCs w:val="28"/>
          <w:lang w:val="en-US"/>
        </w:rPr>
        <w:t>rchuv</w:t>
      </w:r>
      <w:r w:rsidRPr="009E3308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en-US"/>
        </w:rPr>
        <w:t>ru</w:t>
      </w:r>
      <w:r w:rsidRPr="00EE73A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до </w:t>
      </w:r>
      <w:r w:rsidRPr="009953B7">
        <w:rPr>
          <w:b/>
          <w:sz w:val="28"/>
          <w:szCs w:val="28"/>
        </w:rPr>
        <w:t>1 марта 2021 г.</w:t>
      </w:r>
      <w:r>
        <w:rPr>
          <w:sz w:val="28"/>
          <w:szCs w:val="28"/>
        </w:rPr>
        <w:t xml:space="preserve">, электронный вариант статьи в объеме до 20 тыс. знаков – </w:t>
      </w:r>
      <w:r w:rsidRPr="009953B7">
        <w:rPr>
          <w:b/>
          <w:sz w:val="28"/>
          <w:szCs w:val="28"/>
        </w:rPr>
        <w:t>до 1 апреля 2021 г.</w:t>
      </w:r>
      <w:r w:rsidRPr="00CB61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связи с изданием сборника статей к началу конференции. </w:t>
      </w:r>
    </w:p>
    <w:p w:rsidR="009953B7" w:rsidRDefault="009953B7" w:rsidP="009953B7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Материалы конференции будут опубликованы и размещены в РИНЦ. </w:t>
      </w:r>
    </w:p>
    <w:p w:rsidR="009953B7" w:rsidRDefault="009953B7" w:rsidP="009953B7">
      <w:pPr>
        <w:pStyle w:val="Default"/>
        <w:ind w:firstLine="708"/>
        <w:jc w:val="both"/>
      </w:pPr>
    </w:p>
    <w:p w:rsidR="009953B7" w:rsidRDefault="009953B7" w:rsidP="009953B7">
      <w:pPr>
        <w:pStyle w:val="Default"/>
        <w:ind w:firstLine="708"/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В рамках конференции предполагается работа 4 секций.</w:t>
      </w:r>
    </w:p>
    <w:p w:rsidR="009953B7" w:rsidRDefault="009953B7" w:rsidP="009953B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1. Роль властных структур в организации работ по созданию тыловых оборонительных сооружений в Поволжье. </w:t>
      </w:r>
    </w:p>
    <w:p w:rsidR="009953B7" w:rsidRDefault="009953B7" w:rsidP="009953B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2. Возведение Волжского и Сурского оборонительных рубежей в октябре 1941 </w:t>
      </w:r>
      <w:r w:rsidRPr="009B0CC3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январе 1942 гг.: от Горького до Астрахани. </w:t>
      </w:r>
    </w:p>
    <w:p w:rsidR="009953B7" w:rsidRDefault="009953B7" w:rsidP="009953B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Секция 3. Трудовой фронт: повседневный быт и героизм будней.</w:t>
      </w:r>
    </w:p>
    <w:p w:rsidR="009953B7" w:rsidRDefault="009953B7" w:rsidP="009953B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Секция 4. Историческая память о вкладе тружеников тыла в Победу в Великой Отечественной войне 1941</w:t>
      </w:r>
      <w:r w:rsidRPr="009B0CC3">
        <w:rPr>
          <w:bCs/>
          <w:sz w:val="28"/>
          <w:szCs w:val="28"/>
        </w:rPr>
        <w:t>–</w:t>
      </w:r>
      <w:r>
        <w:rPr>
          <w:sz w:val="28"/>
          <w:szCs w:val="28"/>
        </w:rPr>
        <w:t xml:space="preserve">1945 гг. </w:t>
      </w:r>
    </w:p>
    <w:p w:rsidR="009953B7" w:rsidRDefault="009953B7" w:rsidP="009953B7">
      <w:pPr>
        <w:pStyle w:val="Default"/>
        <w:ind w:firstLine="708"/>
        <w:jc w:val="both"/>
      </w:pPr>
    </w:p>
    <w:p w:rsidR="009953B7" w:rsidRDefault="009953B7" w:rsidP="009953B7">
      <w:pPr>
        <w:pStyle w:val="Default"/>
        <w:ind w:firstLine="708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К участию в конференции приглашаются научные работники, преподаватели вузов, музейные и архивные работники. </w:t>
      </w:r>
    </w:p>
    <w:p w:rsidR="009953B7" w:rsidRDefault="009953B7" w:rsidP="009953B7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Формы участия в конференции: </w:t>
      </w:r>
    </w:p>
    <w:p w:rsidR="009953B7" w:rsidRDefault="009953B7" w:rsidP="009953B7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– очная (публикация и выступление с докладом); </w:t>
      </w:r>
    </w:p>
    <w:p w:rsidR="009953B7" w:rsidRDefault="009953B7" w:rsidP="009953B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заочная (публикация).</w:t>
      </w:r>
    </w:p>
    <w:p w:rsidR="009953B7" w:rsidRDefault="009953B7" w:rsidP="009953B7">
      <w:pPr>
        <w:pStyle w:val="Default"/>
        <w:ind w:firstLine="708"/>
      </w:pPr>
    </w:p>
    <w:p w:rsidR="009953B7" w:rsidRDefault="009953B7" w:rsidP="009953B7">
      <w:pPr>
        <w:pStyle w:val="Default"/>
        <w:ind w:firstLine="708"/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Требования к оформлению материалов для публикации представлены в Приложении 2. </w:t>
      </w:r>
    </w:p>
    <w:p w:rsidR="009953B7" w:rsidRDefault="009953B7" w:rsidP="009953B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Организаторы оставляют за собой право отбора текстов по тематике и качеству.</w:t>
      </w:r>
    </w:p>
    <w:p w:rsidR="009953B7" w:rsidRPr="00F76F8B" w:rsidRDefault="009953B7" w:rsidP="009953B7">
      <w:pPr>
        <w:pStyle w:val="Default"/>
        <w:ind w:firstLine="708"/>
        <w:rPr>
          <w:b/>
          <w:bCs/>
          <w:sz w:val="28"/>
          <w:szCs w:val="28"/>
        </w:rPr>
      </w:pPr>
    </w:p>
    <w:p w:rsidR="009953B7" w:rsidRDefault="009953B7" w:rsidP="009953B7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Телефоны для справок: </w:t>
      </w:r>
    </w:p>
    <w:p w:rsidR="009953B7" w:rsidRDefault="009953B7" w:rsidP="00947C7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8(8352) 450-787 – </w:t>
      </w:r>
      <w:proofErr w:type="spellStart"/>
      <w:r>
        <w:rPr>
          <w:sz w:val="28"/>
          <w:szCs w:val="28"/>
        </w:rPr>
        <w:t>Басманцев</w:t>
      </w:r>
      <w:proofErr w:type="spellEnd"/>
      <w:r>
        <w:rPr>
          <w:sz w:val="28"/>
          <w:szCs w:val="28"/>
        </w:rPr>
        <w:t xml:space="preserve"> Дмитрий Викторович, ученый секретарь ЧГИГН; </w:t>
      </w:r>
    </w:p>
    <w:p w:rsidR="009953B7" w:rsidRDefault="009953B7" w:rsidP="00947C7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8(8352) 450-507 – Бойко Иван Иванович, главный научный сотрудник исторического направления ЧГИГН;  Харитонова Валентина Григорьевна, ведущий научный сотрудник исторического направления ЧГИГН. </w:t>
      </w:r>
    </w:p>
    <w:p w:rsidR="009953B7" w:rsidRDefault="009953B7" w:rsidP="00947C7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8(8352) 62-41-68 – Козлов Федор Николаевич, заместитель директора ГИА ЧР. </w:t>
      </w:r>
    </w:p>
    <w:p w:rsidR="009953B7" w:rsidRDefault="009953B7" w:rsidP="00947C71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8(8352) 62-71-83 – Харитонова Валентина Ивановна, заместитель директора ГИА ЧР.</w:t>
      </w:r>
    </w:p>
    <w:p w:rsidR="009953B7" w:rsidRDefault="009953B7" w:rsidP="00947C71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Адрес: </w:t>
      </w:r>
      <w:r>
        <w:rPr>
          <w:sz w:val="28"/>
          <w:szCs w:val="28"/>
        </w:rPr>
        <w:t xml:space="preserve">428015, г. Чебоксары, </w:t>
      </w:r>
      <w:bookmarkStart w:id="0" w:name="_GoBack"/>
      <w:r>
        <w:rPr>
          <w:sz w:val="28"/>
          <w:szCs w:val="28"/>
        </w:rPr>
        <w:t xml:space="preserve">Московский проспект, д. 29, корп. 1; Чувашский государственный институт </w:t>
      </w:r>
      <w:bookmarkEnd w:id="0"/>
      <w:r>
        <w:rPr>
          <w:sz w:val="28"/>
          <w:szCs w:val="28"/>
        </w:rPr>
        <w:t xml:space="preserve">гуманитарных наук (ЧГИГН). </w:t>
      </w:r>
    </w:p>
    <w:p w:rsidR="009953B7" w:rsidRDefault="009953B7" w:rsidP="009953B7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Официальный сайт ЧГИГН: </w:t>
      </w:r>
      <w:r>
        <w:rPr>
          <w:sz w:val="28"/>
          <w:szCs w:val="28"/>
        </w:rPr>
        <w:t xml:space="preserve">http://www.chgign.ru/ </w:t>
      </w:r>
    </w:p>
    <w:p w:rsidR="009953B7" w:rsidRPr="00D24EC7" w:rsidRDefault="009953B7" w:rsidP="009953B7">
      <w:pPr>
        <w:pStyle w:val="Default"/>
        <w:ind w:firstLine="708"/>
        <w:rPr>
          <w:sz w:val="28"/>
          <w:szCs w:val="28"/>
          <w:lang w:val="en-US"/>
        </w:rPr>
      </w:pPr>
      <w:r w:rsidRPr="00D24EC7">
        <w:rPr>
          <w:b/>
          <w:bCs/>
          <w:sz w:val="28"/>
          <w:szCs w:val="28"/>
          <w:lang w:val="en-US"/>
        </w:rPr>
        <w:t xml:space="preserve">E-mail </w:t>
      </w:r>
      <w:r>
        <w:rPr>
          <w:b/>
          <w:bCs/>
          <w:sz w:val="28"/>
          <w:szCs w:val="28"/>
        </w:rPr>
        <w:t>ЧГИГН</w:t>
      </w:r>
      <w:r w:rsidRPr="00D24EC7">
        <w:rPr>
          <w:b/>
          <w:bCs/>
          <w:sz w:val="28"/>
          <w:szCs w:val="28"/>
          <w:lang w:val="en-US"/>
        </w:rPr>
        <w:t xml:space="preserve">: </w:t>
      </w:r>
      <w:r w:rsidRPr="00D24EC7">
        <w:rPr>
          <w:sz w:val="28"/>
          <w:szCs w:val="28"/>
          <w:lang w:val="en-US"/>
        </w:rPr>
        <w:t xml:space="preserve">human2000@yandex.ru </w:t>
      </w:r>
    </w:p>
    <w:p w:rsidR="009953B7" w:rsidRDefault="009953B7" w:rsidP="009953B7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Тел./факс: </w:t>
      </w:r>
      <w:r>
        <w:rPr>
          <w:sz w:val="28"/>
          <w:szCs w:val="28"/>
        </w:rPr>
        <w:t>8(8352) 450-005.</w:t>
      </w:r>
    </w:p>
    <w:p w:rsidR="009953B7" w:rsidRDefault="009953B7" w:rsidP="009953B7">
      <w:pPr>
        <w:pStyle w:val="Default"/>
        <w:jc w:val="both"/>
        <w:rPr>
          <w:sz w:val="28"/>
          <w:szCs w:val="28"/>
        </w:rPr>
      </w:pPr>
    </w:p>
    <w:p w:rsidR="009953B7" w:rsidRPr="00EE73A0" w:rsidRDefault="009953B7" w:rsidP="009953B7">
      <w:pPr>
        <w:pStyle w:val="Default"/>
        <w:jc w:val="right"/>
        <w:rPr>
          <w:sz w:val="28"/>
          <w:szCs w:val="28"/>
        </w:rPr>
      </w:pPr>
      <w:r w:rsidRPr="00EE73A0">
        <w:rPr>
          <w:i/>
          <w:iCs/>
          <w:sz w:val="28"/>
          <w:szCs w:val="28"/>
        </w:rPr>
        <w:t xml:space="preserve">Приложение 1 </w:t>
      </w:r>
    </w:p>
    <w:p w:rsidR="009953B7" w:rsidRPr="00EE73A0" w:rsidRDefault="009953B7" w:rsidP="009953B7">
      <w:pPr>
        <w:pStyle w:val="a3"/>
        <w:ind w:firstLine="567"/>
        <w:jc w:val="center"/>
        <w:rPr>
          <w:b/>
          <w:sz w:val="28"/>
          <w:szCs w:val="28"/>
        </w:rPr>
      </w:pPr>
      <w:r w:rsidRPr="00EE73A0">
        <w:rPr>
          <w:b/>
          <w:sz w:val="28"/>
          <w:szCs w:val="28"/>
        </w:rPr>
        <w:t>Заявка</w:t>
      </w:r>
    </w:p>
    <w:p w:rsidR="009953B7" w:rsidRPr="00EE73A0" w:rsidRDefault="009953B7" w:rsidP="009953B7">
      <w:pPr>
        <w:spacing w:line="240" w:lineRule="auto"/>
        <w:ind w:firstLine="567"/>
        <w:jc w:val="center"/>
        <w:rPr>
          <w:b/>
          <w:sz w:val="28"/>
          <w:szCs w:val="28"/>
        </w:rPr>
      </w:pPr>
      <w:r w:rsidRPr="00EE73A0">
        <w:rPr>
          <w:b/>
          <w:sz w:val="28"/>
          <w:szCs w:val="28"/>
        </w:rPr>
        <w:t xml:space="preserve">на участие в Межрегиональной научно-практической конференции </w:t>
      </w:r>
    </w:p>
    <w:p w:rsidR="009953B7" w:rsidRPr="00EE73A0" w:rsidRDefault="009953B7" w:rsidP="009953B7">
      <w:pPr>
        <w:spacing w:line="240" w:lineRule="auto"/>
        <w:ind w:firstLine="567"/>
        <w:jc w:val="center"/>
        <w:rPr>
          <w:b/>
          <w:sz w:val="28"/>
          <w:szCs w:val="28"/>
        </w:rPr>
      </w:pPr>
      <w:r w:rsidRPr="00EE73A0">
        <w:rPr>
          <w:b/>
          <w:sz w:val="28"/>
          <w:szCs w:val="28"/>
        </w:rPr>
        <w:t>«Строительство Сурского и Казанского оборонительных рубежей – трудовой подвиг народов Поволжья»</w:t>
      </w:r>
    </w:p>
    <w:p w:rsidR="009953B7" w:rsidRPr="00EE73A0" w:rsidRDefault="009953B7" w:rsidP="009953B7">
      <w:pPr>
        <w:spacing w:line="240" w:lineRule="auto"/>
        <w:ind w:firstLine="567"/>
        <w:jc w:val="center"/>
        <w:rPr>
          <w:i/>
          <w:sz w:val="28"/>
          <w:szCs w:val="28"/>
        </w:rPr>
      </w:pPr>
      <w:r w:rsidRPr="00EE73A0">
        <w:rPr>
          <w:i/>
          <w:sz w:val="28"/>
          <w:szCs w:val="28"/>
        </w:rPr>
        <w:t>(г. Чебоксары,</w:t>
      </w:r>
      <w:r w:rsidR="00744F7C">
        <w:rPr>
          <w:i/>
          <w:sz w:val="28"/>
          <w:szCs w:val="28"/>
        </w:rPr>
        <w:t xml:space="preserve">22 </w:t>
      </w:r>
      <w:r w:rsidRPr="00EE73A0">
        <w:rPr>
          <w:i/>
          <w:sz w:val="28"/>
          <w:szCs w:val="28"/>
        </w:rPr>
        <w:t>июн</w:t>
      </w:r>
      <w:r w:rsidR="00744F7C">
        <w:rPr>
          <w:i/>
          <w:sz w:val="28"/>
          <w:szCs w:val="28"/>
        </w:rPr>
        <w:t>я</w:t>
      </w:r>
      <w:r w:rsidRPr="00EE73A0">
        <w:rPr>
          <w:i/>
          <w:sz w:val="28"/>
          <w:szCs w:val="28"/>
        </w:rPr>
        <w:t xml:space="preserve">  2021 г.)</w:t>
      </w:r>
    </w:p>
    <w:p w:rsidR="009953B7" w:rsidRPr="00EE73A0" w:rsidRDefault="009953B7" w:rsidP="009953B7">
      <w:pPr>
        <w:tabs>
          <w:tab w:val="left" w:pos="1188"/>
        </w:tabs>
        <w:spacing w:line="240" w:lineRule="auto"/>
        <w:ind w:firstLine="567"/>
        <w:jc w:val="center"/>
        <w:rPr>
          <w:sz w:val="28"/>
          <w:szCs w:val="28"/>
        </w:rPr>
      </w:pPr>
    </w:p>
    <w:p w:rsidR="009953B7" w:rsidRPr="00EE73A0" w:rsidRDefault="009953B7" w:rsidP="009953B7">
      <w:pPr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Фамилия, имя, отчество (полностью) _____________________________</w:t>
      </w:r>
    </w:p>
    <w:p w:rsidR="009953B7" w:rsidRPr="00EE73A0" w:rsidRDefault="009953B7" w:rsidP="009953B7">
      <w:pPr>
        <w:tabs>
          <w:tab w:val="left" w:pos="709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Место работы ________________________________________________</w:t>
      </w:r>
    </w:p>
    <w:p w:rsidR="009953B7" w:rsidRPr="00EE73A0" w:rsidRDefault="009953B7" w:rsidP="009953B7">
      <w:pPr>
        <w:tabs>
          <w:tab w:val="left" w:pos="709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Должность ___________________________________________________</w:t>
      </w:r>
    </w:p>
    <w:p w:rsidR="009953B7" w:rsidRPr="00EE73A0" w:rsidRDefault="009953B7" w:rsidP="009953B7">
      <w:pPr>
        <w:tabs>
          <w:tab w:val="left" w:pos="709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Ученая степень _______________________________________________</w:t>
      </w:r>
    </w:p>
    <w:p w:rsidR="009953B7" w:rsidRPr="00EE73A0" w:rsidRDefault="009953B7" w:rsidP="009953B7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Ученое звание ________________________________________________</w:t>
      </w:r>
    </w:p>
    <w:p w:rsidR="009953B7" w:rsidRPr="00EE73A0" w:rsidRDefault="009953B7" w:rsidP="009953B7">
      <w:pPr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Служебный адрес _____________________________________________</w:t>
      </w:r>
    </w:p>
    <w:p w:rsidR="009953B7" w:rsidRPr="00EE73A0" w:rsidRDefault="009953B7" w:rsidP="009953B7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Домашний адрес ______________________________________________</w:t>
      </w:r>
    </w:p>
    <w:p w:rsidR="009953B7" w:rsidRPr="00EE73A0" w:rsidRDefault="009953B7" w:rsidP="009953B7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Контактный телефон __________________________________________</w:t>
      </w:r>
    </w:p>
    <w:p w:rsidR="009953B7" w:rsidRPr="00EE73A0" w:rsidRDefault="009953B7" w:rsidP="009953B7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  <w:lang w:val="en-US"/>
        </w:rPr>
        <w:t>E</w:t>
      </w:r>
      <w:r w:rsidRPr="00EE73A0">
        <w:rPr>
          <w:sz w:val="28"/>
          <w:szCs w:val="28"/>
        </w:rPr>
        <w:t>-</w:t>
      </w:r>
      <w:r w:rsidRPr="00EE73A0">
        <w:rPr>
          <w:sz w:val="28"/>
          <w:szCs w:val="28"/>
          <w:lang w:val="en-US"/>
        </w:rPr>
        <w:t>mail</w:t>
      </w:r>
      <w:r w:rsidRPr="00EE73A0">
        <w:rPr>
          <w:sz w:val="28"/>
          <w:szCs w:val="28"/>
        </w:rPr>
        <w:t xml:space="preserve"> _______________________________________________________</w:t>
      </w:r>
    </w:p>
    <w:p w:rsidR="009953B7" w:rsidRPr="00EE73A0" w:rsidRDefault="009953B7" w:rsidP="009953B7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Форма участия________________________________________________</w:t>
      </w:r>
    </w:p>
    <w:p w:rsidR="009953B7" w:rsidRPr="00EE73A0" w:rsidRDefault="009953B7" w:rsidP="009953B7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Название доклада _____________________________________________</w:t>
      </w:r>
    </w:p>
    <w:p w:rsidR="009953B7" w:rsidRPr="00EE73A0" w:rsidRDefault="009953B7" w:rsidP="009953B7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Необходимые технические средства ______________________________</w:t>
      </w:r>
    </w:p>
    <w:p w:rsidR="009953B7" w:rsidRPr="00EE73A0" w:rsidRDefault="009953B7" w:rsidP="009953B7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 w:rsidRPr="00EE73A0">
        <w:rPr>
          <w:sz w:val="28"/>
          <w:szCs w:val="28"/>
        </w:rPr>
        <w:t>Особые условия _______________________________________________</w:t>
      </w:r>
    </w:p>
    <w:p w:rsidR="009953B7" w:rsidRPr="00EE73A0" w:rsidRDefault="009953B7" w:rsidP="009953B7">
      <w:pPr>
        <w:tabs>
          <w:tab w:val="left" w:pos="1188"/>
          <w:tab w:val="left" w:pos="6028"/>
        </w:tabs>
        <w:spacing w:line="240" w:lineRule="auto"/>
        <w:ind w:firstLine="567"/>
        <w:rPr>
          <w:sz w:val="28"/>
          <w:szCs w:val="28"/>
        </w:rPr>
      </w:pPr>
    </w:p>
    <w:p w:rsidR="009953B7" w:rsidRPr="00EE73A0" w:rsidRDefault="009953B7" w:rsidP="009953B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Дата ________________</w:t>
      </w:r>
      <w:r w:rsidRPr="00EE73A0">
        <w:rPr>
          <w:sz w:val="28"/>
          <w:szCs w:val="28"/>
        </w:rPr>
        <w:t xml:space="preserve">                                                       Подпи</w:t>
      </w:r>
      <w:r>
        <w:rPr>
          <w:sz w:val="28"/>
          <w:szCs w:val="28"/>
        </w:rPr>
        <w:t>сь ________</w:t>
      </w:r>
    </w:p>
    <w:p w:rsidR="009953B7" w:rsidRPr="00EE73A0" w:rsidRDefault="009953B7" w:rsidP="009953B7">
      <w:pPr>
        <w:rPr>
          <w:sz w:val="28"/>
          <w:szCs w:val="28"/>
        </w:rPr>
      </w:pPr>
    </w:p>
    <w:p w:rsidR="009953B7" w:rsidRPr="00EE73A0" w:rsidRDefault="009953B7" w:rsidP="009953B7">
      <w:pPr>
        <w:rPr>
          <w:sz w:val="28"/>
          <w:szCs w:val="28"/>
        </w:rPr>
      </w:pPr>
    </w:p>
    <w:p w:rsidR="009953B7" w:rsidRPr="00EE73A0" w:rsidRDefault="009953B7" w:rsidP="009953B7">
      <w:pPr>
        <w:rPr>
          <w:sz w:val="28"/>
          <w:szCs w:val="28"/>
        </w:rPr>
      </w:pPr>
    </w:p>
    <w:p w:rsidR="009953B7" w:rsidRDefault="009953B7" w:rsidP="009953B7"/>
    <w:p w:rsidR="009953B7" w:rsidRDefault="009953B7" w:rsidP="009953B7"/>
    <w:p w:rsidR="009953B7" w:rsidRDefault="009953B7" w:rsidP="009953B7"/>
    <w:p w:rsidR="009953B7" w:rsidRDefault="009953B7" w:rsidP="009953B7">
      <w:pPr>
        <w:pStyle w:val="Default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 xml:space="preserve">Приложение 2 </w:t>
      </w:r>
    </w:p>
    <w:p w:rsidR="009953B7" w:rsidRDefault="009953B7" w:rsidP="009953B7">
      <w:pPr>
        <w:pStyle w:val="Default"/>
        <w:jc w:val="center"/>
        <w:rPr>
          <w:b/>
          <w:bCs/>
          <w:sz w:val="28"/>
          <w:szCs w:val="28"/>
        </w:rPr>
      </w:pPr>
      <w:r w:rsidRPr="00603423">
        <w:rPr>
          <w:b/>
          <w:bCs/>
          <w:sz w:val="28"/>
          <w:szCs w:val="28"/>
        </w:rPr>
        <w:t>Требования к оформлению материалов для публикации</w:t>
      </w:r>
    </w:p>
    <w:p w:rsidR="009953B7" w:rsidRPr="00603423" w:rsidRDefault="009953B7" w:rsidP="009953B7">
      <w:pPr>
        <w:pStyle w:val="Default"/>
        <w:jc w:val="center"/>
        <w:rPr>
          <w:sz w:val="28"/>
          <w:szCs w:val="28"/>
        </w:rPr>
      </w:pPr>
    </w:p>
    <w:p w:rsidR="009953B7" w:rsidRPr="00603423" w:rsidRDefault="009953B7" w:rsidP="009953B7">
      <w:pPr>
        <w:pStyle w:val="Default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Статьи должны быть выполнены в текстовом редакторе MS </w:t>
      </w:r>
      <w:proofErr w:type="spellStart"/>
      <w:r w:rsidRPr="00603423">
        <w:rPr>
          <w:sz w:val="28"/>
          <w:szCs w:val="28"/>
        </w:rPr>
        <w:t>Word</w:t>
      </w:r>
      <w:proofErr w:type="spellEnd"/>
      <w:r w:rsidRPr="00603423">
        <w:rPr>
          <w:sz w:val="28"/>
          <w:szCs w:val="28"/>
        </w:rPr>
        <w:t xml:space="preserve"> 2003–2014 и отредактированы  по следующим параметрам: </w:t>
      </w:r>
    </w:p>
    <w:p w:rsidR="009953B7" w:rsidRPr="00603423" w:rsidRDefault="009953B7" w:rsidP="009953B7">
      <w:pPr>
        <w:pStyle w:val="Default"/>
        <w:spacing w:after="38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• ориентация листа – книжная; </w:t>
      </w:r>
    </w:p>
    <w:p w:rsidR="009953B7" w:rsidRPr="00603423" w:rsidRDefault="009953B7" w:rsidP="009953B7">
      <w:pPr>
        <w:pStyle w:val="Default"/>
        <w:spacing w:after="38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>• формат</w:t>
      </w:r>
      <w:r>
        <w:rPr>
          <w:sz w:val="28"/>
          <w:szCs w:val="28"/>
        </w:rPr>
        <w:t xml:space="preserve"> </w:t>
      </w:r>
      <w:r w:rsidRPr="00603423">
        <w:rPr>
          <w:sz w:val="28"/>
          <w:szCs w:val="28"/>
        </w:rPr>
        <w:t>– А</w:t>
      </w:r>
      <w:proofErr w:type="gramStart"/>
      <w:r w:rsidRPr="00603423">
        <w:rPr>
          <w:sz w:val="28"/>
          <w:szCs w:val="28"/>
        </w:rPr>
        <w:t>4</w:t>
      </w:r>
      <w:proofErr w:type="gramEnd"/>
      <w:r w:rsidRPr="00603423">
        <w:rPr>
          <w:sz w:val="28"/>
          <w:szCs w:val="28"/>
        </w:rPr>
        <w:t xml:space="preserve">; </w:t>
      </w:r>
    </w:p>
    <w:p w:rsidR="009953B7" w:rsidRPr="00603423" w:rsidRDefault="009953B7" w:rsidP="009953B7">
      <w:pPr>
        <w:pStyle w:val="Default"/>
        <w:spacing w:after="38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• все поля – 2 см, переплет – 0 см; </w:t>
      </w:r>
    </w:p>
    <w:p w:rsidR="009953B7" w:rsidRPr="00603423" w:rsidRDefault="009953B7" w:rsidP="009953B7">
      <w:pPr>
        <w:pStyle w:val="Default"/>
        <w:spacing w:after="38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>• шрифт</w:t>
      </w:r>
      <w:r>
        <w:rPr>
          <w:sz w:val="28"/>
          <w:szCs w:val="28"/>
        </w:rPr>
        <w:t xml:space="preserve"> </w:t>
      </w:r>
      <w:r w:rsidRPr="00603423">
        <w:rPr>
          <w:sz w:val="28"/>
          <w:szCs w:val="28"/>
        </w:rPr>
        <w:t xml:space="preserve">– </w:t>
      </w:r>
      <w:proofErr w:type="spellStart"/>
      <w:r w:rsidRPr="00603423">
        <w:rPr>
          <w:sz w:val="28"/>
          <w:szCs w:val="28"/>
        </w:rPr>
        <w:t>TimesNewRoman</w:t>
      </w:r>
      <w:proofErr w:type="spellEnd"/>
      <w:r w:rsidRPr="00603423">
        <w:rPr>
          <w:sz w:val="28"/>
          <w:szCs w:val="28"/>
        </w:rPr>
        <w:t xml:space="preserve">; </w:t>
      </w:r>
    </w:p>
    <w:p w:rsidR="009953B7" w:rsidRPr="00603423" w:rsidRDefault="009953B7" w:rsidP="009953B7">
      <w:pPr>
        <w:pStyle w:val="Default"/>
        <w:spacing w:after="38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• размер шрифта – 14 кегль; </w:t>
      </w:r>
    </w:p>
    <w:p w:rsidR="009953B7" w:rsidRPr="00603423" w:rsidRDefault="009953B7" w:rsidP="009953B7">
      <w:pPr>
        <w:pStyle w:val="Default"/>
        <w:spacing w:after="38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• междустрочный интервал – 1; </w:t>
      </w:r>
    </w:p>
    <w:p w:rsidR="009953B7" w:rsidRPr="00603423" w:rsidRDefault="009953B7" w:rsidP="009953B7">
      <w:pPr>
        <w:pStyle w:val="Default"/>
        <w:spacing w:after="38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• выравнивание по ширине страницы; </w:t>
      </w:r>
    </w:p>
    <w:p w:rsidR="009953B7" w:rsidRPr="00603423" w:rsidRDefault="009953B7" w:rsidP="009953B7">
      <w:pPr>
        <w:pStyle w:val="Default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>• первая строка абзаца – отступ 1,25 см (без использования клавиш «</w:t>
      </w:r>
      <w:proofErr w:type="spellStart"/>
      <w:r w:rsidRPr="00603423">
        <w:rPr>
          <w:sz w:val="28"/>
          <w:szCs w:val="28"/>
        </w:rPr>
        <w:t>Tab</w:t>
      </w:r>
      <w:proofErr w:type="spellEnd"/>
      <w:r w:rsidRPr="00603423">
        <w:rPr>
          <w:sz w:val="28"/>
          <w:szCs w:val="28"/>
        </w:rPr>
        <w:t xml:space="preserve">» или «Пробел»). </w:t>
      </w:r>
    </w:p>
    <w:p w:rsidR="009953B7" w:rsidRPr="00603423" w:rsidRDefault="009953B7" w:rsidP="009953B7">
      <w:pPr>
        <w:pStyle w:val="Default"/>
        <w:ind w:firstLine="709"/>
        <w:rPr>
          <w:sz w:val="28"/>
          <w:szCs w:val="28"/>
        </w:rPr>
      </w:pPr>
    </w:p>
    <w:p w:rsidR="009953B7" w:rsidRPr="00603423" w:rsidRDefault="009953B7" w:rsidP="009953B7">
      <w:pPr>
        <w:pStyle w:val="Default"/>
        <w:ind w:firstLine="709"/>
        <w:rPr>
          <w:sz w:val="28"/>
          <w:szCs w:val="28"/>
        </w:rPr>
      </w:pPr>
      <w:r w:rsidRPr="00603423">
        <w:rPr>
          <w:b/>
          <w:bCs/>
          <w:sz w:val="28"/>
          <w:szCs w:val="28"/>
        </w:rPr>
        <w:t xml:space="preserve">Оформление текста: </w:t>
      </w:r>
    </w:p>
    <w:p w:rsidR="009953B7" w:rsidRPr="00603423" w:rsidRDefault="009953B7" w:rsidP="009953B7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>1. Код УДК (выравнивание по левому краю)</w:t>
      </w:r>
      <w:r>
        <w:rPr>
          <w:sz w:val="28"/>
          <w:szCs w:val="28"/>
        </w:rPr>
        <w:t>.</w:t>
      </w:r>
      <w:r w:rsidRPr="00603423">
        <w:rPr>
          <w:sz w:val="28"/>
          <w:szCs w:val="28"/>
        </w:rPr>
        <w:t xml:space="preserve"> </w:t>
      </w:r>
    </w:p>
    <w:p w:rsidR="009953B7" w:rsidRPr="00603423" w:rsidRDefault="009953B7" w:rsidP="009953B7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2. Название статьи. Прописными буквами, полужирный шрифт, выравнивание по центру. </w:t>
      </w:r>
    </w:p>
    <w:p w:rsidR="009953B7" w:rsidRPr="00603423" w:rsidRDefault="009953B7" w:rsidP="009953B7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>3. Инициалы и фамилия автор</w:t>
      </w:r>
      <w:proofErr w:type="gramStart"/>
      <w:r w:rsidRPr="00603423">
        <w:rPr>
          <w:sz w:val="28"/>
          <w:szCs w:val="28"/>
        </w:rPr>
        <w:t>а(</w:t>
      </w:r>
      <w:proofErr w:type="gramEnd"/>
      <w:r w:rsidRPr="00603423">
        <w:rPr>
          <w:sz w:val="28"/>
          <w:szCs w:val="28"/>
        </w:rPr>
        <w:t>-</w:t>
      </w:r>
      <w:proofErr w:type="spellStart"/>
      <w:r w:rsidRPr="00603423">
        <w:rPr>
          <w:sz w:val="28"/>
          <w:szCs w:val="28"/>
        </w:rPr>
        <w:t>ов</w:t>
      </w:r>
      <w:proofErr w:type="spellEnd"/>
      <w:r w:rsidRPr="00603423">
        <w:rPr>
          <w:sz w:val="28"/>
          <w:szCs w:val="28"/>
        </w:rPr>
        <w:t xml:space="preserve">) (на русском и английском языках). Строчными буквами, выравнивание по центру. </w:t>
      </w:r>
    </w:p>
    <w:p w:rsidR="009953B7" w:rsidRPr="00603423" w:rsidRDefault="009953B7" w:rsidP="009953B7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4. Ученая степень, ученое звание без сокращений. </w:t>
      </w:r>
    </w:p>
    <w:p w:rsidR="009953B7" w:rsidRPr="00603423" w:rsidRDefault="009953B7" w:rsidP="009953B7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5. Полное название организации (на русском и английском языках) – места работы автора в именительном падеже без сокращений, город, страна. </w:t>
      </w:r>
    </w:p>
    <w:p w:rsidR="009953B7" w:rsidRPr="00603423" w:rsidRDefault="009953B7" w:rsidP="009953B7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6. Аннотация (на русском и английском языках). Не более 60 слов. Выравнивание по ширине. Кегль 12. </w:t>
      </w:r>
    </w:p>
    <w:p w:rsidR="009953B7" w:rsidRPr="00603423" w:rsidRDefault="009953B7" w:rsidP="009953B7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7. Ключевые слова и фразы (на русском и английском языках). Не более 10 слов. Кегль 12. </w:t>
      </w:r>
    </w:p>
    <w:p w:rsidR="009953B7" w:rsidRPr="00603423" w:rsidRDefault="009953B7" w:rsidP="009953B7">
      <w:pPr>
        <w:pStyle w:val="Default"/>
        <w:spacing w:after="36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8. Основной текст. </w:t>
      </w:r>
    </w:p>
    <w:p w:rsidR="009953B7" w:rsidRPr="00603423" w:rsidRDefault="009953B7" w:rsidP="009953B7">
      <w:pPr>
        <w:pStyle w:val="Default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9. Объем статьи – до </w:t>
      </w:r>
      <w:r>
        <w:rPr>
          <w:sz w:val="28"/>
          <w:szCs w:val="28"/>
        </w:rPr>
        <w:t>20</w:t>
      </w:r>
      <w:r w:rsidRPr="00603423">
        <w:rPr>
          <w:sz w:val="28"/>
          <w:szCs w:val="28"/>
        </w:rPr>
        <w:t xml:space="preserve"> тыс. знаков. </w:t>
      </w:r>
    </w:p>
    <w:p w:rsidR="009953B7" w:rsidRPr="00603423" w:rsidRDefault="009953B7" w:rsidP="009953B7">
      <w:pPr>
        <w:pStyle w:val="Default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 xml:space="preserve">10. Список источников и литературы. Оформляется в соответствии с ГОСТ </w:t>
      </w:r>
      <w:proofErr w:type="gramStart"/>
      <w:r w:rsidRPr="00603423">
        <w:rPr>
          <w:sz w:val="28"/>
          <w:szCs w:val="28"/>
        </w:rPr>
        <w:t>Р</w:t>
      </w:r>
      <w:proofErr w:type="gramEnd"/>
      <w:r w:rsidRPr="00603423">
        <w:rPr>
          <w:sz w:val="28"/>
          <w:szCs w:val="28"/>
        </w:rPr>
        <w:t xml:space="preserve"> 7.0.5–2008 в алфавитном порядке. В тексте статьи оформление ссылок на соответствующий источник из списка литературы в квадратных скобках (например: [1, с. 233]). </w:t>
      </w:r>
    </w:p>
    <w:p w:rsidR="009953B7" w:rsidRPr="00603423" w:rsidRDefault="009953B7" w:rsidP="009953B7">
      <w:pPr>
        <w:pStyle w:val="Default"/>
        <w:ind w:firstLine="709"/>
        <w:jc w:val="both"/>
        <w:rPr>
          <w:sz w:val="28"/>
          <w:szCs w:val="28"/>
        </w:rPr>
      </w:pPr>
      <w:r w:rsidRPr="00603423">
        <w:rPr>
          <w:sz w:val="28"/>
          <w:szCs w:val="28"/>
        </w:rPr>
        <w:t>Таблицы и схемы должны представлять собой обобщенные материалы исследований. Рисунки должны быть четкими и легко воспроизводимыми. Названия и номера рисунков должны быть указаны под рисунками, названия и номера таблиц – над таблицами. Таблицы, схемы и рисунки не должны выходить за пределы указанных полей.</w:t>
      </w:r>
    </w:p>
    <w:p w:rsidR="009953B7" w:rsidRPr="00603423" w:rsidRDefault="009953B7" w:rsidP="009953B7">
      <w:pPr>
        <w:pStyle w:val="Default"/>
        <w:jc w:val="both"/>
        <w:rPr>
          <w:sz w:val="28"/>
          <w:szCs w:val="28"/>
        </w:rPr>
      </w:pPr>
    </w:p>
    <w:p w:rsidR="0077180F" w:rsidRDefault="0077180F"/>
    <w:sectPr w:rsidR="0077180F" w:rsidSect="00771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3B7"/>
    <w:rsid w:val="0013510C"/>
    <w:rsid w:val="001C4578"/>
    <w:rsid w:val="00744F7C"/>
    <w:rsid w:val="0077180F"/>
    <w:rsid w:val="00947C71"/>
    <w:rsid w:val="00995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3B7"/>
    <w:pPr>
      <w:widowControl w:val="0"/>
      <w:suppressAutoHyphens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953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995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953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4">
    <w:name w:val="Hyperlink"/>
    <w:basedOn w:val="a0"/>
    <w:uiPriority w:val="99"/>
    <w:unhideWhenUsed/>
    <w:rsid w:val="009953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3B7"/>
    <w:pPr>
      <w:widowControl w:val="0"/>
      <w:suppressAutoHyphens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953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995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953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4">
    <w:name w:val="Hyperlink"/>
    <w:basedOn w:val="a0"/>
    <w:uiPriority w:val="99"/>
    <w:unhideWhenUsed/>
    <w:rsid w:val="009953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al1957@rambler.ru" TargetMode="External"/><Relationship Id="rId5" Type="http://schemas.openxmlformats.org/officeDocument/2006/relationships/hyperlink" Target="mailto:boyko2003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Харитонова</dc:creator>
  <cp:lastModifiedBy>Учёный секретарь</cp:lastModifiedBy>
  <cp:revision>4</cp:revision>
  <dcterms:created xsi:type="dcterms:W3CDTF">2021-02-04T07:49:00Z</dcterms:created>
  <dcterms:modified xsi:type="dcterms:W3CDTF">2021-02-04T07:50:00Z</dcterms:modified>
</cp:coreProperties>
</file>